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0C" w:rsidRPr="00B4340C" w:rsidRDefault="006405D4" w:rsidP="00C1584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pict>
          <v:rect id="正方形/長方形 1" o:spid="_x0000_s1026" style="position:absolute;left:0;text-align:left;margin-left:404.45pt;margin-top:-10pt;width:116.25pt;height:3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" fillcolor="white [3201]" stroked="f" strokeweight="2pt">
            <v:textbox>
              <w:txbxContent>
                <w:p w:rsidR="009F2348" w:rsidRPr="007B5149" w:rsidRDefault="004212B4" w:rsidP="007B514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2019/5</w:t>
                  </w:r>
                  <w:r w:rsidR="009F2348">
                    <w:rPr>
                      <w:rFonts w:hint="eastAsia"/>
                      <w:sz w:val="18"/>
                    </w:rPr>
                    <w:t>/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 w:rsidR="009F2348">
                    <w:rPr>
                      <w:rFonts w:hint="eastAsia"/>
                      <w:sz w:val="18"/>
                    </w:rPr>
                    <w:t>改訂</w:t>
                  </w:r>
                  <w:r w:rsidR="009F2348" w:rsidRPr="007B5149">
                    <w:rPr>
                      <w:rFonts w:hint="eastAsia"/>
                      <w:sz w:val="18"/>
                    </w:rPr>
                    <w:t>版</w:t>
                  </w:r>
                </w:p>
              </w:txbxContent>
            </v:textbox>
          </v:rect>
        </w:pict>
      </w:r>
      <w:r w:rsidR="00C1584F" w:rsidRPr="00B4340C">
        <w:rPr>
          <w:rFonts w:ascii="HG丸ｺﾞｼｯｸM-PRO" w:eastAsia="HG丸ｺﾞｼｯｸM-PRO" w:hAnsi="HG丸ｺﾞｼｯｸM-PRO" w:hint="eastAsia"/>
          <w:b/>
          <w:sz w:val="36"/>
          <w:szCs w:val="36"/>
        </w:rPr>
        <w:t>入院患者連絡票</w:t>
      </w:r>
    </w:p>
    <w:p w:rsidR="00C1584F" w:rsidRPr="004212B4" w:rsidRDefault="007D6CF5" w:rsidP="007D6CF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1584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027DFF" w:rsidRPr="004212B4" w:rsidRDefault="003A1B0B" w:rsidP="001E0D3F">
      <w:pPr>
        <w:ind w:firstLineChars="100" w:firstLine="285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豊川市民病院　医事課　行</w:t>
      </w:r>
    </w:p>
    <w:p w:rsidR="00027DFF" w:rsidRPr="004212B4" w:rsidRDefault="00163A20" w:rsidP="00236A0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〔</w:t>
      </w:r>
      <w:r w:rsidR="00027DF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FAX送信先（0533）86-1701</w:t>
      </w: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〕</w:t>
      </w:r>
    </w:p>
    <w:p w:rsidR="00C1584F" w:rsidRPr="004212B4" w:rsidRDefault="00C1584F" w:rsidP="00F41A4D">
      <w:pPr>
        <w:ind w:firstLineChars="1700" w:firstLine="4847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医療機関名</w:t>
      </w:r>
    </w:p>
    <w:p w:rsidR="00C1584F" w:rsidRPr="004212B4" w:rsidRDefault="00C1584F" w:rsidP="00F41A4D">
      <w:pPr>
        <w:ind w:firstLineChars="1700" w:firstLine="4847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部署名</w:t>
      </w:r>
    </w:p>
    <w:p w:rsidR="00C1584F" w:rsidRPr="004212B4" w:rsidRDefault="00C1584F" w:rsidP="00F41A4D">
      <w:pPr>
        <w:ind w:firstLineChars="1700" w:firstLine="4847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担当者</w:t>
      </w:r>
      <w:r w:rsidR="00D66230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:rsidR="00C1584F" w:rsidRPr="004212B4" w:rsidRDefault="00FC610F" w:rsidP="003A1E73">
      <w:pPr>
        <w:ind w:firstLineChars="1700" w:firstLine="4847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C1584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66230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1584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6A1375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1584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12192D" w:rsidRPr="004212B4" w:rsidRDefault="00FC610F" w:rsidP="006F7D14">
      <w:pPr>
        <w:ind w:firstLineChars="1700" w:firstLine="4847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B4340C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40C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66230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40C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6A1375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40C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C1584F" w:rsidRPr="004212B4" w:rsidRDefault="00163A20" w:rsidP="00F41A4D">
      <w:pPr>
        <w:ind w:firstLineChars="100" w:firstLine="285"/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現在、</w:t>
      </w:r>
      <w:r w:rsidR="00C1584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当院入院中</w:t>
      </w: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の患者</w:t>
      </w:r>
      <w:r w:rsidR="003E14F5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が外来受診に参ります</w:t>
      </w:r>
      <w:r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="003B5727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 w:rsidR="000D259E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C1584F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C1584F" w:rsidRPr="004212B4" w:rsidRDefault="003817EC" w:rsidP="003817E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12B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C1584F" w:rsidRPr="004212B4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入院</w:t>
      </w:r>
      <w:r w:rsidR="00B4340C" w:rsidRPr="004212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患者</w:t>
      </w:r>
      <w:r w:rsidR="00C1584F" w:rsidRPr="004212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情報</w:t>
      </w:r>
      <w:r w:rsidR="00504188" w:rsidRPr="004212B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163A20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6317A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A1375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豊川市民病院患者番号：</w:t>
      </w:r>
      <w:r w:rsidR="00E6317A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A64A6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F5ACC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A64A6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46C0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1E73" w:rsidRPr="004212B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4111"/>
        <w:gridCol w:w="1134"/>
        <w:gridCol w:w="3118"/>
      </w:tblGrid>
      <w:tr w:rsidR="004212B4" w:rsidRPr="004212B4" w:rsidTr="00AA5E55">
        <w:trPr>
          <w:trHeight w:val="32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817EC" w:rsidRPr="004212B4" w:rsidRDefault="003817EC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817EC" w:rsidRPr="004212B4" w:rsidRDefault="003817EC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7EC" w:rsidRPr="004212B4" w:rsidRDefault="0050039A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　明</w:t>
            </w:r>
            <w:r w:rsidR="003817EC"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</w:t>
            </w:r>
            <w:r w:rsidR="003817EC"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</w:t>
            </w:r>
            <w:r w:rsidR="003817EC"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</w:t>
            </w:r>
            <w:r w:rsidR="00A40F31"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・令</w:t>
            </w:r>
          </w:p>
          <w:p w:rsidR="003817EC" w:rsidRPr="004212B4" w:rsidRDefault="003817EC" w:rsidP="001E552C">
            <w:pPr>
              <w:ind w:left="-4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1E552C"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4212B4" w:rsidRPr="004212B4" w:rsidTr="00AA5E55">
        <w:trPr>
          <w:trHeight w:val="626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817EC" w:rsidRPr="004212B4" w:rsidRDefault="003817EC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患者氏名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:rsidR="003817EC" w:rsidRPr="004212B4" w:rsidRDefault="003817EC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817EC" w:rsidRPr="004212B4" w:rsidRDefault="003817EC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212B4" w:rsidRPr="004212B4" w:rsidTr="00AA5E55">
        <w:trPr>
          <w:trHeight w:val="6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C32BF" w:rsidRPr="004212B4" w:rsidRDefault="002C32BF" w:rsidP="002E75C3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</w:t>
            </w:r>
            <w:r w:rsidR="00A547C8" w:rsidRPr="004212B4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（</w:t>
            </w:r>
            <w:r w:rsidR="002E75C3" w:rsidRPr="004212B4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予約</w:t>
            </w:r>
            <w:r w:rsidR="00A547C8" w:rsidRPr="004212B4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4"/>
              </w:rPr>
              <w:t>）</w:t>
            </w: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32BF" w:rsidRPr="004212B4" w:rsidRDefault="004212B4" w:rsidP="002C32BF">
            <w:pPr>
              <w:ind w:left="-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2C32BF"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32BF" w:rsidRPr="004212B4" w:rsidRDefault="002C32BF" w:rsidP="002C32BF">
            <w:pPr>
              <w:ind w:left="-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受診科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C32BF" w:rsidRPr="004212B4" w:rsidRDefault="002C32BF" w:rsidP="002C32BF">
            <w:pPr>
              <w:ind w:left="-4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1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</w:p>
        </w:tc>
      </w:tr>
      <w:tr w:rsidR="00420639" w:rsidRPr="00DF5ACC" w:rsidTr="00AA5E55">
        <w:trPr>
          <w:trHeight w:val="455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0B2A" w:rsidRDefault="00990B2A" w:rsidP="00990B2A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入院病棟の</w:t>
            </w:r>
          </w:p>
          <w:p w:rsidR="00420639" w:rsidRPr="00FC610F" w:rsidRDefault="00990B2A" w:rsidP="00990B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算定区分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639" w:rsidRPr="00FC610F" w:rsidRDefault="00DF5ACC" w:rsidP="00420639">
            <w:pPr>
              <w:ind w:left="-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出来高病棟　・　包括病棟　・　DPC算定</w:t>
            </w:r>
            <w:r w:rsidR="00420639"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病棟</w:t>
            </w:r>
          </w:p>
        </w:tc>
      </w:tr>
      <w:tr w:rsidR="00207105" w:rsidRPr="00FC610F" w:rsidTr="00AA5E55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207105" w:rsidRPr="00FC610F" w:rsidRDefault="00207105" w:rsidP="00207105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算定入院料</w:t>
            </w:r>
          </w:p>
          <w:p w:rsidR="00207105" w:rsidRPr="00E940A4" w:rsidRDefault="00207105" w:rsidP="00207105">
            <w:pPr>
              <w:ind w:left="-4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</w:t>
            </w:r>
            <w:r w:rsidR="00CA019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出来高</w:t>
            </w:r>
            <w:r w:rsidR="00EE14AF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病棟</w:t>
            </w:r>
            <w:r w:rsidR="00CA019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・</w:t>
            </w:r>
            <w:r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包括</w:t>
            </w:r>
            <w:r w:rsidR="003E14F5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病棟</w:t>
            </w:r>
            <w:r w:rsidR="00CA019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のみ記入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207105" w:rsidRPr="00FC610F" w:rsidRDefault="001C3964" w:rsidP="00207105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入院料</w:t>
            </w:r>
            <w:r w:rsidR="00751797"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  <w:r w:rsidR="0075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BD1EA8" w:rsidRPr="00FC610F" w:rsidRDefault="001C3964" w:rsidP="00907B33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</w:t>
            </w:r>
            <w:r w:rsidR="0075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診療科：　　　　　　　</w:t>
            </w:r>
            <w:r w:rsidR="00B859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51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</w:t>
            </w:r>
          </w:p>
        </w:tc>
      </w:tr>
      <w:tr w:rsidR="002C32BF" w:rsidRPr="00B577A5" w:rsidTr="00AA5E55">
        <w:trPr>
          <w:trHeight w:val="91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2C32BF" w:rsidRPr="00FC610F" w:rsidRDefault="002C32BF" w:rsidP="002C32BF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受診理由</w:t>
            </w:r>
          </w:p>
          <w:p w:rsidR="002C32BF" w:rsidRPr="00E940A4" w:rsidRDefault="003E14F5" w:rsidP="00CA0197">
            <w:pPr>
              <w:ind w:left="-4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</w:t>
            </w:r>
            <w:r w:rsidR="00CA019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出来高</w:t>
            </w:r>
            <w:r w:rsidR="00EE14AF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病棟</w:t>
            </w:r>
            <w:r w:rsidR="00CA019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・包括</w:t>
            </w:r>
            <w:r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病棟</w:t>
            </w:r>
            <w:r w:rsidR="00CA019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のみ記入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2C32BF" w:rsidRPr="00FC610F" w:rsidRDefault="00B577A5" w:rsidP="002C32BF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B10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専門的な診療が必要な</w:t>
            </w:r>
            <w:r w:rsidR="002C32BF"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ため</w:t>
            </w:r>
          </w:p>
          <w:p w:rsidR="002C32BF" w:rsidRPr="00FC610F" w:rsidRDefault="00B577A5" w:rsidP="002C32BF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2C32BF"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　　　　</w:t>
            </w:r>
            <w:r w:rsidR="00CA0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2C32BF"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2C32BF" w:rsidRPr="00E940A4" w:rsidRDefault="002C32BF" w:rsidP="00666A15">
            <w:pPr>
              <w:ind w:firstLineChars="100" w:firstLine="256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※その他の</w:t>
            </w:r>
            <w:r w:rsidR="00C53800" w:rsidRPr="00E940A4">
              <w:rPr>
                <w:rFonts w:ascii="ＭＳ 明朝" w:eastAsia="ＭＳ 明朝" w:hAnsi="ＭＳ 明朝" w:hint="eastAsia"/>
                <w:b/>
                <w:szCs w:val="24"/>
              </w:rPr>
              <w:t>理由の</w:t>
            </w: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場合、</w:t>
            </w:r>
            <w:r w:rsidR="00B577A5" w:rsidRPr="00E940A4">
              <w:rPr>
                <w:rFonts w:ascii="ＭＳ 明朝" w:eastAsia="ＭＳ 明朝" w:hAnsi="ＭＳ 明朝" w:hint="eastAsia"/>
                <w:b/>
                <w:szCs w:val="24"/>
              </w:rPr>
              <w:t>内容</w:t>
            </w: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により保険</w:t>
            </w:r>
            <w:r w:rsidR="00B577A5" w:rsidRPr="00E940A4">
              <w:rPr>
                <w:rFonts w:ascii="ＭＳ 明朝" w:eastAsia="ＭＳ 明朝" w:hAnsi="ＭＳ 明朝" w:hint="eastAsia"/>
                <w:b/>
                <w:szCs w:val="24"/>
              </w:rPr>
              <w:t>適用</w:t>
            </w: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ができません。</w:t>
            </w:r>
          </w:p>
        </w:tc>
      </w:tr>
      <w:tr w:rsidR="005438C7" w:rsidRPr="00486E29" w:rsidTr="00AA5E55">
        <w:trPr>
          <w:trHeight w:val="115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C7" w:rsidRPr="005438C7" w:rsidRDefault="0012192D" w:rsidP="005438C7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精算</w:t>
            </w:r>
            <w:r w:rsidR="005438C7" w:rsidRPr="00FC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197" w:rsidRDefault="00990B2A" w:rsidP="005438C7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□保険適用して</w:t>
            </w:r>
            <w:r w:rsidR="00CA01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患者請求</w:t>
            </w:r>
          </w:p>
          <w:p w:rsidR="009D1629" w:rsidRDefault="00A06B5A" w:rsidP="0012192D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□医療機関同士による</w:t>
            </w:r>
            <w:r w:rsidR="00CA0197"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合議精算</w:t>
            </w:r>
            <w:r w:rsidR="00990B2A"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E940A4"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</w:t>
            </w:r>
            <w:r w:rsidR="00CA0197"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医療機関へ</w:t>
            </w:r>
            <w:r w:rsidR="00990B2A"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自費</w:t>
            </w:r>
            <w:r w:rsidR="00CA0197" w:rsidRPr="00990B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請求）</w:t>
            </w:r>
          </w:p>
          <w:p w:rsidR="005438C7" w:rsidRPr="00FC610F" w:rsidRDefault="00CA0197" w:rsidP="00CA0197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  <w:tr w:rsidR="00446CF1" w:rsidRPr="00D60658" w:rsidTr="00AA5E55">
        <w:trPr>
          <w:trHeight w:val="163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6CF1" w:rsidRDefault="0000685A" w:rsidP="00446CF1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</w:t>
            </w:r>
            <w:r w:rsidR="009D16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時の投薬</w:t>
            </w:r>
            <w:r w:rsidR="007B51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の取扱い</w:t>
            </w:r>
          </w:p>
          <w:p w:rsidR="00446CF1" w:rsidRPr="00E940A4" w:rsidRDefault="00446CF1" w:rsidP="00CA0197">
            <w:pPr>
              <w:ind w:left="-4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※包括</w:t>
            </w:r>
            <w:r w:rsidR="003E14F5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病棟</w:t>
            </w:r>
            <w:r w:rsidR="005438C7" w:rsidRPr="0086473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のみ記入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85A" w:rsidRPr="0000685A" w:rsidRDefault="003E14F5" w:rsidP="0000685A">
            <w:pPr>
              <w:ind w:left="285" w:hangingChars="100" w:hanging="2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1B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685A" w:rsidRPr="000068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受診日当日分</w:t>
            </w:r>
            <w:r w:rsidR="001219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068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1日分</w:t>
            </w:r>
            <w:r w:rsidR="001219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0685A" w:rsidRPr="000068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のみ処方</w:t>
            </w:r>
            <w:r w:rsidR="00735C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し、翌日以降分については</w:t>
            </w:r>
            <w:r w:rsidR="000068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投薬内容を示した診療情報提供書で対応</w:t>
            </w:r>
            <w:r w:rsidR="004672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00685A" w:rsidRDefault="0000685A" w:rsidP="004B535D">
            <w:pPr>
              <w:ind w:leftChars="100" w:left="255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※</w:t>
            </w:r>
            <w:r w:rsidR="008B11CB">
              <w:rPr>
                <w:rFonts w:ascii="ＭＳ 明朝" w:eastAsia="ＭＳ 明朝" w:hAnsi="ＭＳ 明朝" w:hint="eastAsia"/>
                <w:b/>
                <w:szCs w:val="24"/>
              </w:rPr>
              <w:t>点眼薬や軟膏等１日分</w:t>
            </w: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処方が難しい薬剤</w:t>
            </w:r>
            <w:r w:rsidR="00216BCA">
              <w:rPr>
                <w:rFonts w:ascii="ＭＳ 明朝" w:eastAsia="ＭＳ 明朝" w:hAnsi="ＭＳ 明朝" w:hint="eastAsia"/>
                <w:b/>
                <w:szCs w:val="24"/>
              </w:rPr>
              <w:t>を扱う</w:t>
            </w:r>
            <w:r w:rsidR="008B11CB">
              <w:rPr>
                <w:rFonts w:ascii="ＭＳ 明朝" w:eastAsia="ＭＳ 明朝" w:hAnsi="ＭＳ 明朝" w:hint="eastAsia"/>
                <w:b/>
                <w:szCs w:val="24"/>
              </w:rPr>
              <w:t>診療科の場合は、</w:t>
            </w:r>
            <w:r w:rsidR="00666A15">
              <w:rPr>
                <w:rFonts w:ascii="ＭＳ 明朝" w:eastAsia="ＭＳ 明朝" w:hAnsi="ＭＳ 明朝" w:hint="eastAsia"/>
                <w:b/>
                <w:szCs w:val="24"/>
              </w:rPr>
              <w:t>外来で</w:t>
            </w:r>
            <w:r w:rsidR="008B11CB">
              <w:rPr>
                <w:rFonts w:ascii="ＭＳ 明朝" w:eastAsia="ＭＳ 明朝" w:hAnsi="ＭＳ 明朝" w:hint="eastAsia"/>
                <w:b/>
                <w:szCs w:val="24"/>
              </w:rPr>
              <w:t>の</w:t>
            </w:r>
            <w:r w:rsidR="00216BCA">
              <w:rPr>
                <w:rFonts w:ascii="ＭＳ 明朝" w:eastAsia="ＭＳ 明朝" w:hAnsi="ＭＳ 明朝" w:hint="eastAsia"/>
                <w:b/>
                <w:szCs w:val="24"/>
              </w:rPr>
              <w:t>処置薬に使用</w:t>
            </w: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するか</w:t>
            </w:r>
            <w:r w:rsidR="008B11CB">
              <w:rPr>
                <w:rFonts w:ascii="ＭＳ 明朝" w:eastAsia="ＭＳ 明朝" w:hAnsi="ＭＳ 明朝" w:hint="eastAsia"/>
                <w:b/>
                <w:szCs w:val="24"/>
              </w:rPr>
              <w:t>、</w:t>
            </w:r>
            <w:r w:rsidR="00044B15">
              <w:rPr>
                <w:rFonts w:ascii="ＭＳ 明朝" w:eastAsia="ＭＳ 明朝" w:hAnsi="ＭＳ 明朝" w:hint="eastAsia"/>
                <w:b/>
                <w:szCs w:val="24"/>
              </w:rPr>
              <w:t>処方せず</w:t>
            </w:r>
            <w:r w:rsidR="008B11CB">
              <w:rPr>
                <w:rFonts w:ascii="ＭＳ 明朝" w:eastAsia="ＭＳ 明朝" w:hAnsi="ＭＳ 明朝" w:hint="eastAsia"/>
                <w:b/>
                <w:szCs w:val="24"/>
              </w:rPr>
              <w:t>診療情報提供書対応とします</w:t>
            </w:r>
            <w:r w:rsidRPr="00E940A4">
              <w:rPr>
                <w:rFonts w:ascii="ＭＳ 明朝" w:eastAsia="ＭＳ 明朝" w:hAnsi="ＭＳ 明朝" w:hint="eastAsia"/>
                <w:b/>
                <w:szCs w:val="24"/>
              </w:rPr>
              <w:t>。</w:t>
            </w:r>
          </w:p>
          <w:p w:rsidR="006F7D14" w:rsidRDefault="006F7D14" w:rsidP="00AA0233">
            <w:pPr>
              <w:ind w:left="285" w:hangingChars="100" w:hanging="2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□必要日数分を処方し、</w:t>
            </w:r>
            <w:r w:rsidR="00AA02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処方料及び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受診日翌日以降分の薬剤料</w:t>
            </w:r>
            <w:r w:rsidR="00AA02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入院医療機関へ自費請求。</w:t>
            </w:r>
          </w:p>
          <w:p w:rsidR="00866BB4" w:rsidRPr="00866BB4" w:rsidRDefault="004672B4" w:rsidP="006F7D14">
            <w:pPr>
              <w:ind w:left="285" w:hangingChars="100" w:hanging="2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□処方せず、</w:t>
            </w:r>
            <w:r w:rsidR="006B10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投薬内容を示した診療情報提供書</w:t>
            </w:r>
            <w:r w:rsidR="000068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で対応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446CF1" w:rsidRPr="00FC610F" w:rsidTr="00614811">
        <w:trPr>
          <w:trHeight w:val="98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6CF1" w:rsidRDefault="00446CF1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備考欄</w:t>
            </w:r>
          </w:p>
          <w:p w:rsidR="00866654" w:rsidRDefault="00866654" w:rsidP="001E552C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※特記事項があれば記入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6CF1" w:rsidRPr="00FC610F" w:rsidRDefault="00446CF1" w:rsidP="00446CF1">
            <w:pPr>
              <w:ind w:left="-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B6B0F" w:rsidRPr="0050040E" w:rsidRDefault="0050040E" w:rsidP="0050040E">
      <w:pPr>
        <w:ind w:left="266" w:hangingChars="100" w:hanging="266"/>
        <w:jc w:val="left"/>
        <w:rPr>
          <w:b/>
        </w:rPr>
      </w:pPr>
      <w:r w:rsidRPr="0050040E">
        <w:rPr>
          <w:rFonts w:ascii="ＭＳ 明朝" w:eastAsia="ＭＳ 明朝" w:hAnsi="ＭＳ 明朝" w:hint="eastAsia"/>
          <w:b/>
          <w:sz w:val="22"/>
        </w:rPr>
        <w:t>※入院医療機関へ自費請求する場合は、受診月の翌月上旬に請求書と自費レセプトを送付します。</w:t>
      </w:r>
    </w:p>
    <w:sectPr w:rsidR="001B6B0F" w:rsidRPr="0050040E" w:rsidSect="002E4538">
      <w:pgSz w:w="11906" w:h="16838" w:code="9"/>
      <w:pgMar w:top="851" w:right="851" w:bottom="567" w:left="851" w:header="851" w:footer="992" w:gutter="0"/>
      <w:cols w:space="425"/>
      <w:docGrid w:type="linesAndChars" w:linePitch="389" w:charSpace="92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21" w:rsidRDefault="00CE4E21" w:rsidP="006A1375">
      <w:r>
        <w:separator/>
      </w:r>
    </w:p>
  </w:endnote>
  <w:endnote w:type="continuationSeparator" w:id="0">
    <w:p w:rsidR="00CE4E21" w:rsidRDefault="00CE4E21" w:rsidP="006A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21" w:rsidRDefault="00CE4E21" w:rsidP="006A1375">
      <w:r>
        <w:separator/>
      </w:r>
    </w:p>
  </w:footnote>
  <w:footnote w:type="continuationSeparator" w:id="0">
    <w:p w:rsidR="00CE4E21" w:rsidRDefault="00CE4E21" w:rsidP="006A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5"/>
  <w:drawingGridVerticalSpacing w:val="389"/>
  <w:displayHorizontalDrawingGridEvery w:val="0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84F"/>
    <w:rsid w:val="0000685A"/>
    <w:rsid w:val="00014FF0"/>
    <w:rsid w:val="00027DFF"/>
    <w:rsid w:val="00031168"/>
    <w:rsid w:val="00044B15"/>
    <w:rsid w:val="00053358"/>
    <w:rsid w:val="00074756"/>
    <w:rsid w:val="000C0376"/>
    <w:rsid w:val="000D259E"/>
    <w:rsid w:val="000F31C3"/>
    <w:rsid w:val="001045FC"/>
    <w:rsid w:val="00115119"/>
    <w:rsid w:val="0012192D"/>
    <w:rsid w:val="00142B89"/>
    <w:rsid w:val="00163A20"/>
    <w:rsid w:val="001B6B0F"/>
    <w:rsid w:val="001C3964"/>
    <w:rsid w:val="001E0D3F"/>
    <w:rsid w:val="001E3280"/>
    <w:rsid w:val="001E4F7D"/>
    <w:rsid w:val="001E552C"/>
    <w:rsid w:val="00207105"/>
    <w:rsid w:val="00216BCA"/>
    <w:rsid w:val="002334C8"/>
    <w:rsid w:val="00236A00"/>
    <w:rsid w:val="00275813"/>
    <w:rsid w:val="002758EE"/>
    <w:rsid w:val="002C32BF"/>
    <w:rsid w:val="002E4538"/>
    <w:rsid w:val="002E61C0"/>
    <w:rsid w:val="002E75C3"/>
    <w:rsid w:val="002F75DE"/>
    <w:rsid w:val="00355A21"/>
    <w:rsid w:val="003613A7"/>
    <w:rsid w:val="00364484"/>
    <w:rsid w:val="00373D21"/>
    <w:rsid w:val="003817EC"/>
    <w:rsid w:val="003A1B0B"/>
    <w:rsid w:val="003A1E73"/>
    <w:rsid w:val="003B5727"/>
    <w:rsid w:val="003E14F5"/>
    <w:rsid w:val="003F0DEB"/>
    <w:rsid w:val="00403B50"/>
    <w:rsid w:val="00420639"/>
    <w:rsid w:val="004212B4"/>
    <w:rsid w:val="00446CF1"/>
    <w:rsid w:val="0045476D"/>
    <w:rsid w:val="004672B4"/>
    <w:rsid w:val="00486E29"/>
    <w:rsid w:val="004A5860"/>
    <w:rsid w:val="004B535D"/>
    <w:rsid w:val="0050039A"/>
    <w:rsid w:val="0050040E"/>
    <w:rsid w:val="00504188"/>
    <w:rsid w:val="005242E8"/>
    <w:rsid w:val="005438C7"/>
    <w:rsid w:val="00556938"/>
    <w:rsid w:val="00564759"/>
    <w:rsid w:val="00566081"/>
    <w:rsid w:val="00567D47"/>
    <w:rsid w:val="005873E5"/>
    <w:rsid w:val="005962E0"/>
    <w:rsid w:val="0059640B"/>
    <w:rsid w:val="005A5AC6"/>
    <w:rsid w:val="005B176B"/>
    <w:rsid w:val="00614811"/>
    <w:rsid w:val="00625BFD"/>
    <w:rsid w:val="00631207"/>
    <w:rsid w:val="006405D4"/>
    <w:rsid w:val="006444DE"/>
    <w:rsid w:val="00653333"/>
    <w:rsid w:val="00666A15"/>
    <w:rsid w:val="00667D37"/>
    <w:rsid w:val="00677F11"/>
    <w:rsid w:val="006A012E"/>
    <w:rsid w:val="006A1375"/>
    <w:rsid w:val="006A6ECA"/>
    <w:rsid w:val="006B1063"/>
    <w:rsid w:val="006C4D91"/>
    <w:rsid w:val="006E2F7E"/>
    <w:rsid w:val="006F7D14"/>
    <w:rsid w:val="00735CB0"/>
    <w:rsid w:val="00751797"/>
    <w:rsid w:val="00775A86"/>
    <w:rsid w:val="007A52AE"/>
    <w:rsid w:val="007B07A4"/>
    <w:rsid w:val="007B4009"/>
    <w:rsid w:val="007B5149"/>
    <w:rsid w:val="007C5FC0"/>
    <w:rsid w:val="007D6CF5"/>
    <w:rsid w:val="007E6151"/>
    <w:rsid w:val="007F6407"/>
    <w:rsid w:val="00827C71"/>
    <w:rsid w:val="0086473F"/>
    <w:rsid w:val="00866654"/>
    <w:rsid w:val="00866BB4"/>
    <w:rsid w:val="00881467"/>
    <w:rsid w:val="00887E8D"/>
    <w:rsid w:val="0089358F"/>
    <w:rsid w:val="008B0249"/>
    <w:rsid w:val="008B11CB"/>
    <w:rsid w:val="008E13E4"/>
    <w:rsid w:val="008E3D10"/>
    <w:rsid w:val="00907B33"/>
    <w:rsid w:val="0091338E"/>
    <w:rsid w:val="00915888"/>
    <w:rsid w:val="00917637"/>
    <w:rsid w:val="009316D5"/>
    <w:rsid w:val="00977D8B"/>
    <w:rsid w:val="00990B2A"/>
    <w:rsid w:val="0099556C"/>
    <w:rsid w:val="009A68AC"/>
    <w:rsid w:val="009D1629"/>
    <w:rsid w:val="009E251A"/>
    <w:rsid w:val="009E5E26"/>
    <w:rsid w:val="009F2348"/>
    <w:rsid w:val="009F2C5C"/>
    <w:rsid w:val="00A06B5A"/>
    <w:rsid w:val="00A22B80"/>
    <w:rsid w:val="00A3470F"/>
    <w:rsid w:val="00A40F31"/>
    <w:rsid w:val="00A547C8"/>
    <w:rsid w:val="00A62574"/>
    <w:rsid w:val="00A65771"/>
    <w:rsid w:val="00A67759"/>
    <w:rsid w:val="00A94CAE"/>
    <w:rsid w:val="00AA0233"/>
    <w:rsid w:val="00AA5E55"/>
    <w:rsid w:val="00AA64A6"/>
    <w:rsid w:val="00AC260A"/>
    <w:rsid w:val="00AD3686"/>
    <w:rsid w:val="00AD7274"/>
    <w:rsid w:val="00B046C0"/>
    <w:rsid w:val="00B232D0"/>
    <w:rsid w:val="00B337C5"/>
    <w:rsid w:val="00B4340C"/>
    <w:rsid w:val="00B577A5"/>
    <w:rsid w:val="00B859EF"/>
    <w:rsid w:val="00BA787B"/>
    <w:rsid w:val="00BC395D"/>
    <w:rsid w:val="00BD1EA8"/>
    <w:rsid w:val="00BD77D2"/>
    <w:rsid w:val="00C15567"/>
    <w:rsid w:val="00C1584F"/>
    <w:rsid w:val="00C4572F"/>
    <w:rsid w:val="00C462CC"/>
    <w:rsid w:val="00C53800"/>
    <w:rsid w:val="00C648B3"/>
    <w:rsid w:val="00CA0197"/>
    <w:rsid w:val="00CA2A02"/>
    <w:rsid w:val="00CB7556"/>
    <w:rsid w:val="00CB7B7D"/>
    <w:rsid w:val="00CE4E21"/>
    <w:rsid w:val="00D26597"/>
    <w:rsid w:val="00D60658"/>
    <w:rsid w:val="00D66230"/>
    <w:rsid w:val="00D71FB6"/>
    <w:rsid w:val="00D74030"/>
    <w:rsid w:val="00D9285A"/>
    <w:rsid w:val="00DC2C86"/>
    <w:rsid w:val="00DF5ACC"/>
    <w:rsid w:val="00E44D6A"/>
    <w:rsid w:val="00E6317A"/>
    <w:rsid w:val="00E9063C"/>
    <w:rsid w:val="00E92C36"/>
    <w:rsid w:val="00E940A4"/>
    <w:rsid w:val="00EC7FCC"/>
    <w:rsid w:val="00EE14AF"/>
    <w:rsid w:val="00F330FC"/>
    <w:rsid w:val="00F41A4D"/>
    <w:rsid w:val="00F6166C"/>
    <w:rsid w:val="00FA22B6"/>
    <w:rsid w:val="00FB7BF3"/>
    <w:rsid w:val="00FC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375"/>
  </w:style>
  <w:style w:type="paragraph" w:styleId="a5">
    <w:name w:val="footer"/>
    <w:basedOn w:val="a"/>
    <w:link w:val="a6"/>
    <w:uiPriority w:val="99"/>
    <w:unhideWhenUsed/>
    <w:rsid w:val="006A1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375"/>
  </w:style>
  <w:style w:type="paragraph" w:styleId="a5">
    <w:name w:val="footer"/>
    <w:basedOn w:val="a"/>
    <w:link w:val="a6"/>
    <w:uiPriority w:val="99"/>
    <w:unhideWhenUsed/>
    <w:rsid w:val="006A1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553F-81AD-44FB-872B-2A82FEFB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126</cp:revision>
  <cp:lastPrinted>2019-04-08T02:18:00Z</cp:lastPrinted>
  <dcterms:created xsi:type="dcterms:W3CDTF">2012-06-15T09:38:00Z</dcterms:created>
  <dcterms:modified xsi:type="dcterms:W3CDTF">2019-04-30T01:43:00Z</dcterms:modified>
</cp:coreProperties>
</file>